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5F" w:rsidRDefault="005F785F"/>
    <w:tbl>
      <w:tblPr>
        <w:tblW w:w="98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093"/>
        <w:gridCol w:w="1032"/>
      </w:tblGrid>
      <w:tr w:rsidR="005F785F" w:rsidRPr="003413A3" w:rsidTr="000F15C4">
        <w:trPr>
          <w:trHeight w:val="3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5F785F" w:rsidRPr="003413A3" w:rsidRDefault="005F785F" w:rsidP="000F1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:rsidR="005F785F" w:rsidRPr="003413A3" w:rsidRDefault="005F785F" w:rsidP="000F1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5F" w:rsidRPr="003413A3" w:rsidRDefault="005F785F" w:rsidP="000F15C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413A3">
              <w:rPr>
                <w:b/>
              </w:rPr>
              <w:t>Казахский национальный университет им. аль-</w:t>
            </w:r>
            <w:proofErr w:type="spellStart"/>
            <w:r w:rsidRPr="003413A3">
              <w:rPr>
                <w:b/>
              </w:rPr>
              <w:t>Фараби</w:t>
            </w:r>
            <w:proofErr w:type="spellEnd"/>
          </w:p>
          <w:p w:rsidR="005F785F" w:rsidRPr="003413A3" w:rsidRDefault="005F785F" w:rsidP="000F15C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413A3">
              <w:rPr>
                <w:b/>
              </w:rPr>
              <w:t>Факультет философии и политологии</w:t>
            </w:r>
          </w:p>
          <w:p w:rsidR="005F785F" w:rsidRPr="003413A3" w:rsidRDefault="005F785F" w:rsidP="000F15C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413A3">
              <w:rPr>
                <w:b/>
              </w:rPr>
              <w:t>Кафедра педагогики и образовательного менеджмента</w:t>
            </w:r>
          </w:p>
          <w:p w:rsidR="005F785F" w:rsidRPr="003413A3" w:rsidRDefault="005F785F" w:rsidP="000F15C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5F785F" w:rsidRPr="003413A3" w:rsidRDefault="005F785F" w:rsidP="000F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A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6B018</w:t>
            </w:r>
            <w:r w:rsidRPr="00341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41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Сойиальная педагогика и самопознание </w:t>
            </w:r>
          </w:p>
          <w:p w:rsidR="005F785F" w:rsidRPr="003413A3" w:rsidRDefault="005F785F" w:rsidP="000F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13A3">
              <w:rPr>
                <w:rFonts w:ascii="Times New Roman" w:hAnsi="Times New Roman" w:cs="Times New Roman"/>
                <w:i/>
                <w:sz w:val="24"/>
                <w:szCs w:val="24"/>
              </w:rPr>
              <w:t>(шифр и наименование специальности)</w:t>
            </w:r>
          </w:p>
          <w:p w:rsidR="005F785F" w:rsidRDefault="005F785F" w:rsidP="000F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341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Pr="003413A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дисциплине</w:t>
            </w:r>
            <w:proofErr w:type="gramEnd"/>
            <w:r w:rsidRPr="003413A3">
              <w:rPr>
                <w:rFonts w:ascii="Times New Roman" w:hAnsi="Times New Roman" w:cs="Times New Roman"/>
                <w:sz w:val="24"/>
                <w:szCs w:val="24"/>
              </w:rPr>
              <w:t xml:space="preserve">  ««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Тренинги в образовании»</w:t>
            </w:r>
          </w:p>
          <w:p w:rsidR="005F785F" w:rsidRPr="003413A3" w:rsidRDefault="005F785F" w:rsidP="000F1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курс, 6 семестр, 2023-2024уч. год</w:t>
            </w:r>
          </w:p>
          <w:p w:rsidR="005F785F" w:rsidRPr="003413A3" w:rsidRDefault="005F785F" w:rsidP="000F1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F785F" w:rsidRPr="003413A3" w:rsidRDefault="005F785F" w:rsidP="000F1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85F" w:rsidRDefault="005F785F">
      <w:bookmarkStart w:id="0" w:name="_GoBack"/>
      <w:bookmarkEnd w:id="0"/>
    </w:p>
    <w:p w:rsidR="005F785F" w:rsidRDefault="005F785F"/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1. Общая характеристика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2. Цели и задачи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3. Виды и основные направления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4. Основные области применения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5. Принципы проведения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6. Организация групповой работы при проведении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7. Основные стадии развития группы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8. Групповые нормы и правила.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9. Функции ведущего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10. Специфика деятельности ведущего (тренера).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11. Основные требования к профессиональным навыкам ведущего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12. Специфика проблемных ситуаций, возникающих в группах при проведении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13. Принципы предоставления обратной связи в процессе групповой работы. 14. Стили ведения группы при проведении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15. Организационные аспекты психологического тренинга. </w:t>
      </w:r>
    </w:p>
    <w:p w:rsidR="004E4574" w:rsidRP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>16. Социально-психологические проблемы при планировании групповой работы.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17. Структура </w:t>
      </w:r>
      <w:proofErr w:type="spellStart"/>
      <w:r w:rsidRPr="005F785F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5F785F">
        <w:rPr>
          <w:rFonts w:ascii="Times New Roman" w:hAnsi="Times New Roman" w:cs="Times New Roman"/>
          <w:sz w:val="28"/>
          <w:szCs w:val="28"/>
        </w:rPr>
        <w:t xml:space="preserve"> занятия и общая схема проведения социально-психологического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lastRenderedPageBreak/>
        <w:t xml:space="preserve">18. Групповая дискуссия как метод социально-психологического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19. Профессиональные умения ведущего групповой дискуссии.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20. Этапы и фазы групповой дискуссии.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21. Роль и функции ведущего при проведении групповой дискуссии.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22. Типы и формы проведения групповой дискуссии.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23. Эффективность использования групповой дискуссии при проведении 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24. Понятие ролевой игры. Виды ролевых игр.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25. Специфика и особенности проведения ролевых игр.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26. Основные требования к выбору </w:t>
      </w:r>
      <w:proofErr w:type="spellStart"/>
      <w:r w:rsidRPr="005F785F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5F785F">
        <w:rPr>
          <w:rFonts w:ascii="Times New Roman" w:hAnsi="Times New Roman" w:cs="Times New Roman"/>
          <w:sz w:val="28"/>
          <w:szCs w:val="28"/>
        </w:rPr>
        <w:t xml:space="preserve"> упражнений.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27. Характеристика этапов социально-психологического тренинга.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28. Поддержание благоприятного социально-психологического климата в коллективе. </w:t>
      </w:r>
    </w:p>
    <w:p w:rsid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 xml:space="preserve">29. Общение как социально-психологическое явление. </w:t>
      </w:r>
    </w:p>
    <w:p w:rsidR="005F785F" w:rsidRPr="005F785F" w:rsidRDefault="005F785F" w:rsidP="005F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F785F">
        <w:rPr>
          <w:rFonts w:ascii="Times New Roman" w:hAnsi="Times New Roman" w:cs="Times New Roman"/>
          <w:sz w:val="28"/>
          <w:szCs w:val="28"/>
        </w:rPr>
        <w:t>30. Организационные аспекты подготовки тренинга: требования к помещению, оборудование</w:t>
      </w:r>
    </w:p>
    <w:sectPr w:rsidR="005F785F" w:rsidRPr="005F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2A"/>
    <w:rsid w:val="004E4574"/>
    <w:rsid w:val="005F785F"/>
    <w:rsid w:val="008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539E2-179E-490E-95CC-A23E91DB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785F"/>
    <w:pPr>
      <w:widowControl w:val="0"/>
      <w:autoSpaceDE w:val="0"/>
      <w:autoSpaceDN w:val="0"/>
      <w:spacing w:after="0" w:line="240" w:lineRule="auto"/>
      <w:ind w:left="944" w:hanging="360"/>
    </w:pPr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5F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2023-09-05T02:38:00Z</dcterms:created>
  <dcterms:modified xsi:type="dcterms:W3CDTF">2023-09-05T02:41:00Z</dcterms:modified>
</cp:coreProperties>
</file>